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8E321" w14:textId="77777777" w:rsidR="00C967F4" w:rsidRPr="00C967F4" w:rsidRDefault="00C967F4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</w:pPr>
      <w:r w:rsidRPr="00C967F4">
        <w:rPr>
          <w:rFonts w:ascii="Arial" w:eastAsia="Times New Roman" w:hAnsi="Arial" w:cs="Arial"/>
          <w:b/>
          <w:color w:val="15173F"/>
          <w:kern w:val="36"/>
          <w:sz w:val="28"/>
          <w:szCs w:val="28"/>
          <w:lang w:eastAsia="en-IE"/>
        </w:rPr>
        <w:t>Priorities for the RCPSA for 2019</w:t>
      </w:r>
    </w:p>
    <w:p w14:paraId="44665893" w14:textId="77777777" w:rsidR="00537193" w:rsidRPr="00537193" w:rsidRDefault="00537193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63AE3DE1" w14:textId="2560C89C" w:rsidR="00C967F4" w:rsidRPr="00537193" w:rsidRDefault="00C967F4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  <w:r w:rsidRPr="00C967F4"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  <w:t>Based on feedback from our members, the Council has set the following as the priority issues to pursue during 2019:</w:t>
      </w:r>
    </w:p>
    <w:p w14:paraId="0CFCCDE9" w14:textId="77777777" w:rsidR="00537193" w:rsidRPr="00C967F4" w:rsidRDefault="00537193" w:rsidP="00537193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color w:val="15173F"/>
          <w:kern w:val="36"/>
          <w:sz w:val="28"/>
          <w:szCs w:val="28"/>
          <w:lang w:eastAsia="en-IE"/>
        </w:rPr>
      </w:pPr>
    </w:p>
    <w:p w14:paraId="2E88D939" w14:textId="7312D865" w:rsidR="00C967F4" w:rsidRPr="00537193" w:rsidRDefault="00C967F4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The restoration of pension cuts in full</w:t>
      </w:r>
    </w:p>
    <w:p w14:paraId="54B65CCC" w14:textId="77777777" w:rsidR="00537193" w:rsidRPr="00537193" w:rsidRDefault="00537193" w:rsidP="00537193">
      <w:pPr>
        <w:pStyle w:val="ListParagraph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</w:p>
    <w:p w14:paraId="53023C8B" w14:textId="19F619ED" w:rsidR="00C967F4" w:rsidRPr="00537193" w:rsidRDefault="00C967F4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The maintenance of parity for pension increases</w:t>
      </w:r>
    </w:p>
    <w:p w14:paraId="315B4A32" w14:textId="77777777" w:rsidR="00537193" w:rsidRPr="00C967F4" w:rsidRDefault="00537193" w:rsidP="00537193">
      <w:p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</w:p>
    <w:p w14:paraId="74FCE6FD" w14:textId="0D1AE25C" w:rsidR="00537193" w:rsidRPr="00537193" w:rsidRDefault="00537193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To have the anomalies in the USC system (re the treatment of public service pensions) addressed</w:t>
      </w:r>
    </w:p>
    <w:p w14:paraId="5B6A9E04" w14:textId="77777777" w:rsidR="00537193" w:rsidRPr="00537193" w:rsidRDefault="00537193" w:rsidP="00537193">
      <w:pPr>
        <w:pStyle w:val="ListParagraph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</w:p>
    <w:p w14:paraId="0D84A36D" w14:textId="241B6BC2" w:rsidR="00C967F4" w:rsidRPr="00537193" w:rsidRDefault="00C967F4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To strive to obtain the Household Benefits Package for public service pensioners aged between 66 and 70</w:t>
      </w:r>
    </w:p>
    <w:p w14:paraId="1DD66021" w14:textId="77777777" w:rsidR="00537193" w:rsidRPr="00537193" w:rsidRDefault="00537193" w:rsidP="00537193">
      <w:pPr>
        <w:pStyle w:val="ListParagraph"/>
        <w:jc w:val="both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</w:p>
    <w:p w14:paraId="4DA82112" w14:textId="3D2591F2" w:rsidR="00537193" w:rsidRPr="00537193" w:rsidRDefault="00537193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To liaise with the appropriate bodies to ensure the prompt payment of pension increases</w:t>
      </w:r>
    </w:p>
    <w:p w14:paraId="35033277" w14:textId="77777777" w:rsidR="00537193" w:rsidRPr="00537193" w:rsidRDefault="00537193" w:rsidP="00537193">
      <w:pPr>
        <w:pStyle w:val="ListParagraph"/>
        <w:jc w:val="both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</w:p>
    <w:p w14:paraId="38D2F2CC" w14:textId="0B3179DC" w:rsidR="00537193" w:rsidRPr="00537193" w:rsidRDefault="00537193" w:rsidP="00537193">
      <w:pPr>
        <w:pStyle w:val="ListParagraph"/>
        <w:numPr>
          <w:ilvl w:val="0"/>
          <w:numId w:val="1"/>
        </w:numPr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15173F"/>
          <w:sz w:val="28"/>
          <w:szCs w:val="28"/>
          <w:lang w:eastAsia="en-IE"/>
        </w:rPr>
      </w:pPr>
      <w:r w:rsidRPr="00537193">
        <w:rPr>
          <w:rFonts w:ascii="Arial" w:eastAsia="Times New Roman" w:hAnsi="Arial" w:cs="Arial"/>
          <w:color w:val="15173F"/>
          <w:sz w:val="28"/>
          <w:szCs w:val="28"/>
          <w:lang w:eastAsia="en-IE"/>
        </w:rPr>
        <w:t xml:space="preserve">To liaise with the appropriate bodies to </w:t>
      </w:r>
      <w:r w:rsidR="001D548C">
        <w:rPr>
          <w:rFonts w:ascii="Arial" w:eastAsia="Times New Roman" w:hAnsi="Arial" w:cs="Arial"/>
          <w:color w:val="15173F"/>
          <w:sz w:val="28"/>
          <w:szCs w:val="28"/>
          <w:lang w:eastAsia="en-IE"/>
        </w:rPr>
        <w:t xml:space="preserve">obtain the reintroduction of </w:t>
      </w:r>
      <w:r w:rsidR="00F50EAB">
        <w:rPr>
          <w:rFonts w:ascii="Arial" w:eastAsia="Times New Roman" w:hAnsi="Arial" w:cs="Arial"/>
          <w:color w:val="15173F"/>
          <w:sz w:val="28"/>
          <w:szCs w:val="28"/>
          <w:lang w:eastAsia="en-IE"/>
        </w:rPr>
        <w:t>paper pension slips for members</w:t>
      </w:r>
      <w:bookmarkStart w:id="0" w:name="_GoBack"/>
      <w:bookmarkEnd w:id="0"/>
    </w:p>
    <w:p w14:paraId="46C66D3F" w14:textId="77777777" w:rsidR="00C967F4" w:rsidRPr="00C967F4" w:rsidRDefault="00C967F4" w:rsidP="00537193">
      <w:pPr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8"/>
          <w:szCs w:val="28"/>
          <w:lang w:eastAsia="en-IE"/>
        </w:rPr>
      </w:pPr>
      <w:r w:rsidRPr="00C967F4">
        <w:rPr>
          <w:rFonts w:ascii="Arial" w:eastAsia="Times New Roman" w:hAnsi="Arial" w:cs="Arial"/>
          <w:color w:val="666666"/>
          <w:sz w:val="28"/>
          <w:szCs w:val="28"/>
          <w:lang w:eastAsia="en-IE"/>
        </w:rPr>
        <w:t> </w:t>
      </w:r>
    </w:p>
    <w:p w14:paraId="66C5F7A9" w14:textId="77777777" w:rsidR="00402264" w:rsidRPr="00537193" w:rsidRDefault="00402264" w:rsidP="00537193">
      <w:pPr>
        <w:spacing w:after="0" w:line="240" w:lineRule="auto"/>
        <w:rPr>
          <w:rFonts w:ascii="Arial" w:hAnsi="Arial" w:cs="Arial"/>
        </w:rPr>
      </w:pPr>
    </w:p>
    <w:sectPr w:rsidR="00402264" w:rsidRPr="00537193" w:rsidSect="00C967F4">
      <w:pgSz w:w="11906" w:h="16838"/>
      <w:pgMar w:top="170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40C01"/>
    <w:multiLevelType w:val="hybridMultilevel"/>
    <w:tmpl w:val="83FA8B82"/>
    <w:lvl w:ilvl="0" w:tplc="D1E6D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264"/>
    <w:rsid w:val="001D548C"/>
    <w:rsid w:val="002D28BF"/>
    <w:rsid w:val="00402264"/>
    <w:rsid w:val="00537193"/>
    <w:rsid w:val="005D70B1"/>
    <w:rsid w:val="005F4E47"/>
    <w:rsid w:val="00791FC9"/>
    <w:rsid w:val="009142D9"/>
    <w:rsid w:val="00A354F0"/>
    <w:rsid w:val="00AD7DC4"/>
    <w:rsid w:val="00B1380C"/>
    <w:rsid w:val="00C27924"/>
    <w:rsid w:val="00C967F4"/>
    <w:rsid w:val="00D8091F"/>
    <w:rsid w:val="00D819D2"/>
    <w:rsid w:val="00F5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025F1"/>
  <w15:chartTrackingRefBased/>
  <w15:docId w15:val="{1C2BCC7C-924D-41E9-9DE2-F60DA0B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7F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en-IE"/>
    </w:rPr>
  </w:style>
  <w:style w:type="paragraph" w:styleId="Heading3">
    <w:name w:val="heading 3"/>
    <w:basedOn w:val="Normal"/>
    <w:link w:val="Heading3Char"/>
    <w:uiPriority w:val="9"/>
    <w:qFormat/>
    <w:rsid w:val="00C967F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7F4"/>
    <w:rPr>
      <w:rFonts w:eastAsia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rsid w:val="00C967F4"/>
    <w:rPr>
      <w:rFonts w:eastAsia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C967F4"/>
    <w:pPr>
      <w:spacing w:before="100" w:beforeAutospacing="1" w:after="100" w:afterAutospacing="1" w:line="240" w:lineRule="auto"/>
    </w:pPr>
    <w:rPr>
      <w:rFonts w:eastAsia="Times New Roman"/>
      <w:lang w:eastAsia="en-IE"/>
    </w:rPr>
  </w:style>
  <w:style w:type="paragraph" w:styleId="ListParagraph">
    <w:name w:val="List Paragraph"/>
    <w:basedOn w:val="Normal"/>
    <w:uiPriority w:val="34"/>
    <w:qFormat/>
    <w:rsid w:val="00537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7428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westb90 2</dc:creator>
  <cp:keywords/>
  <dc:description/>
  <cp:lastModifiedBy>westb90 2</cp:lastModifiedBy>
  <cp:revision>3</cp:revision>
  <dcterms:created xsi:type="dcterms:W3CDTF">2019-01-17T16:49:00Z</dcterms:created>
  <dcterms:modified xsi:type="dcterms:W3CDTF">2019-02-11T22:39:00Z</dcterms:modified>
</cp:coreProperties>
</file>