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93BDEA" w14:textId="2DD8CE41" w:rsidR="00526407" w:rsidRPr="00FC30DC" w:rsidRDefault="00526407" w:rsidP="00526407">
      <w:pPr>
        <w:rPr>
          <w:rFonts w:ascii="Arial" w:hAnsi="Arial" w:cs="Arial"/>
          <w:b/>
        </w:rPr>
      </w:pPr>
      <w:r w:rsidRPr="00FC30DC">
        <w:rPr>
          <w:rFonts w:ascii="Arial" w:hAnsi="Arial" w:cs="Arial"/>
          <w:b/>
        </w:rPr>
        <w:t xml:space="preserve">TREATMENT OF INCOME FOR PURPOSES </w:t>
      </w:r>
      <w:r w:rsidR="00FC30DC" w:rsidRPr="00FC30DC">
        <w:rPr>
          <w:rFonts w:ascii="Arial" w:hAnsi="Arial" w:cs="Arial"/>
          <w:b/>
        </w:rPr>
        <w:t>OF THE UNIVERSAL SOCIAL CHARGE (USC)</w:t>
      </w:r>
    </w:p>
    <w:p w14:paraId="64412DAA" w14:textId="3381BCEF" w:rsidR="00045922" w:rsidRPr="00FC30DC" w:rsidRDefault="00045922" w:rsidP="00526407">
      <w:pPr>
        <w:rPr>
          <w:rFonts w:ascii="Arial" w:hAnsi="Arial" w:cs="Arial"/>
          <w:b/>
        </w:rPr>
      </w:pPr>
    </w:p>
    <w:p w14:paraId="704A3C5F" w14:textId="6E309565" w:rsidR="009E6CA1" w:rsidRPr="00045922" w:rsidRDefault="00045922" w:rsidP="009E6CA1">
      <w:pPr>
        <w:spacing w:after="240" w:line="386" w:lineRule="atLeast"/>
        <w:rPr>
          <w:rFonts w:ascii="Arial" w:eastAsia="Times New Roman" w:hAnsi="Arial" w:cs="Arial"/>
          <w:color w:val="333333"/>
          <w:lang w:eastAsia="en-IE"/>
        </w:rPr>
      </w:pPr>
      <w:r w:rsidRPr="00FC30DC">
        <w:rPr>
          <w:rFonts w:ascii="Arial" w:eastAsia="Times New Roman" w:hAnsi="Arial" w:cs="Arial"/>
          <w:color w:val="333333"/>
          <w:lang w:eastAsia="en-IE"/>
        </w:rPr>
        <w:t xml:space="preserve">Under current rules, </w:t>
      </w:r>
      <w:r w:rsidRPr="00045922">
        <w:rPr>
          <w:rFonts w:ascii="Arial" w:eastAsia="Times New Roman" w:hAnsi="Arial" w:cs="Arial"/>
          <w:color w:val="333333"/>
          <w:lang w:eastAsia="en-IE"/>
        </w:rPr>
        <w:t>all payments received from the Department of Employment Affairs and Social Protection (DEASP)</w:t>
      </w:r>
      <w:r w:rsidRPr="00FC30DC">
        <w:rPr>
          <w:rFonts w:ascii="Arial" w:eastAsia="Times New Roman" w:hAnsi="Arial" w:cs="Arial"/>
          <w:color w:val="333333"/>
          <w:lang w:eastAsia="en-IE"/>
        </w:rPr>
        <w:t xml:space="preserve"> (eg State Pension (Contributory)) </w:t>
      </w:r>
      <w:r w:rsidRPr="00045922">
        <w:rPr>
          <w:rFonts w:ascii="Arial" w:eastAsia="Times New Roman" w:hAnsi="Arial" w:cs="Arial"/>
          <w:color w:val="333333"/>
          <w:lang w:eastAsia="en-IE"/>
        </w:rPr>
        <w:t>are exempt from USC</w:t>
      </w:r>
      <w:r w:rsidRPr="00FC30DC">
        <w:rPr>
          <w:rFonts w:ascii="Arial" w:eastAsia="Times New Roman" w:hAnsi="Arial" w:cs="Arial"/>
          <w:color w:val="333333"/>
          <w:lang w:eastAsia="en-IE"/>
        </w:rPr>
        <w:t>.</w:t>
      </w:r>
      <w:r w:rsidR="009E6CA1">
        <w:rPr>
          <w:rFonts w:ascii="Arial" w:eastAsia="Times New Roman" w:hAnsi="Arial" w:cs="Arial"/>
          <w:color w:val="333333"/>
          <w:lang w:eastAsia="en-IE"/>
        </w:rPr>
        <w:t xml:space="preserve">  </w:t>
      </w:r>
    </w:p>
    <w:p w14:paraId="22F77ABD" w14:textId="75EE00B2" w:rsidR="00AD59AB" w:rsidRDefault="00AD59AB" w:rsidP="00045922">
      <w:pPr>
        <w:spacing w:after="240" w:line="386" w:lineRule="atLeast"/>
        <w:rPr>
          <w:rFonts w:ascii="Arial" w:eastAsia="Times New Roman" w:hAnsi="Arial" w:cs="Arial"/>
          <w:color w:val="333333"/>
          <w:lang w:eastAsia="en-IE"/>
        </w:rPr>
      </w:pPr>
      <w:r>
        <w:rPr>
          <w:rFonts w:ascii="Arial" w:eastAsia="Times New Roman" w:hAnsi="Arial" w:cs="Arial"/>
          <w:color w:val="333333"/>
          <w:lang w:eastAsia="en-IE"/>
        </w:rPr>
        <w:t>In addition, if a person’s</w:t>
      </w:r>
      <w:r w:rsidR="004F55FA">
        <w:rPr>
          <w:rFonts w:ascii="Arial" w:eastAsia="Times New Roman" w:hAnsi="Arial" w:cs="Arial"/>
          <w:color w:val="333333"/>
          <w:lang w:eastAsia="en-IE"/>
        </w:rPr>
        <w:t xml:space="preserve"> </w:t>
      </w:r>
      <w:r>
        <w:rPr>
          <w:rFonts w:ascii="Arial" w:eastAsia="Times New Roman" w:hAnsi="Arial" w:cs="Arial"/>
          <w:color w:val="333333"/>
          <w:lang w:eastAsia="en-IE"/>
        </w:rPr>
        <w:t>income is</w:t>
      </w:r>
      <w:r w:rsidR="00D42CC5">
        <w:rPr>
          <w:rFonts w:ascii="Arial" w:eastAsia="Times New Roman" w:hAnsi="Arial" w:cs="Arial"/>
          <w:color w:val="333333"/>
          <w:lang w:eastAsia="en-IE"/>
        </w:rPr>
        <w:t xml:space="preserve"> less than</w:t>
      </w:r>
      <w:r>
        <w:rPr>
          <w:rFonts w:ascii="Arial" w:eastAsia="Times New Roman" w:hAnsi="Arial" w:cs="Arial"/>
          <w:color w:val="333333"/>
          <w:lang w:eastAsia="en-IE"/>
        </w:rPr>
        <w:t xml:space="preserve"> </w:t>
      </w:r>
      <w:r w:rsidR="00D42CC5">
        <w:rPr>
          <w:rFonts w:ascii="Arial" w:eastAsia="Times New Roman" w:hAnsi="Arial" w:cs="Arial"/>
          <w:color w:val="333333"/>
          <w:lang w:eastAsia="en-IE"/>
        </w:rPr>
        <w:t>€13,000, it is exempt from USC.</w:t>
      </w:r>
    </w:p>
    <w:p w14:paraId="258235B5" w14:textId="1825CD46" w:rsidR="002916CD" w:rsidRDefault="002916CD" w:rsidP="00045922">
      <w:pPr>
        <w:spacing w:after="240" w:line="386" w:lineRule="atLeast"/>
        <w:rPr>
          <w:rFonts w:ascii="Arial" w:eastAsia="Times New Roman" w:hAnsi="Arial" w:cs="Arial"/>
          <w:color w:val="333333"/>
          <w:lang w:eastAsia="en-IE"/>
        </w:rPr>
      </w:pPr>
      <w:r>
        <w:rPr>
          <w:rFonts w:ascii="Arial" w:eastAsia="Times New Roman" w:hAnsi="Arial" w:cs="Arial"/>
          <w:color w:val="333333"/>
          <w:lang w:eastAsia="en-IE"/>
        </w:rPr>
        <w:t xml:space="preserve">This means that a person who is receipt of the maximum State Pension (Contributory) - €12,651.60 a year – and who also has </w:t>
      </w:r>
      <w:r w:rsidR="005269D0">
        <w:rPr>
          <w:rFonts w:ascii="Arial" w:eastAsia="Times New Roman" w:hAnsi="Arial" w:cs="Arial"/>
          <w:color w:val="333333"/>
          <w:lang w:eastAsia="en-IE"/>
        </w:rPr>
        <w:t>an income of €12,999 from another source, is not liable for payment of any USC.</w:t>
      </w:r>
    </w:p>
    <w:p w14:paraId="12956865" w14:textId="5BCFE479" w:rsidR="00AE15FA" w:rsidRPr="00045922" w:rsidRDefault="009E6CA1" w:rsidP="00045922">
      <w:pPr>
        <w:spacing w:after="240" w:line="386" w:lineRule="atLeast"/>
        <w:rPr>
          <w:rFonts w:ascii="Arial" w:eastAsia="Times New Roman" w:hAnsi="Arial" w:cs="Arial"/>
          <w:color w:val="333333"/>
          <w:lang w:eastAsia="en-IE"/>
        </w:rPr>
      </w:pPr>
      <w:r>
        <w:rPr>
          <w:rFonts w:ascii="Arial" w:eastAsia="Times New Roman" w:hAnsi="Arial" w:cs="Arial"/>
          <w:color w:val="333333"/>
          <w:lang w:eastAsia="en-IE"/>
        </w:rPr>
        <w:t xml:space="preserve">On the other hand, a retired public servant, who has </w:t>
      </w:r>
      <w:r w:rsidR="00C66B74">
        <w:rPr>
          <w:rFonts w:ascii="Arial" w:eastAsia="Times New Roman" w:hAnsi="Arial" w:cs="Arial"/>
          <w:color w:val="333333"/>
          <w:lang w:eastAsia="en-IE"/>
        </w:rPr>
        <w:t>the same total income of €25,650.60</w:t>
      </w:r>
      <w:r w:rsidR="00C60BD3">
        <w:rPr>
          <w:rFonts w:ascii="Arial" w:eastAsia="Times New Roman" w:hAnsi="Arial" w:cs="Arial"/>
          <w:color w:val="333333"/>
          <w:lang w:eastAsia="en-IE"/>
        </w:rPr>
        <w:t>,</w:t>
      </w:r>
      <w:r w:rsidR="00C66B74">
        <w:rPr>
          <w:rFonts w:ascii="Arial" w:eastAsia="Times New Roman" w:hAnsi="Arial" w:cs="Arial"/>
          <w:color w:val="333333"/>
          <w:lang w:eastAsia="en-IE"/>
        </w:rPr>
        <w:t xml:space="preserve"> but </w:t>
      </w:r>
      <w:r w:rsidR="00C60BD3">
        <w:rPr>
          <w:rFonts w:ascii="Arial" w:eastAsia="Times New Roman" w:hAnsi="Arial" w:cs="Arial"/>
          <w:color w:val="333333"/>
          <w:lang w:eastAsia="en-IE"/>
        </w:rPr>
        <w:t xml:space="preserve">who </w:t>
      </w:r>
      <w:r w:rsidR="00C66B74">
        <w:rPr>
          <w:rFonts w:ascii="Arial" w:eastAsia="Times New Roman" w:hAnsi="Arial" w:cs="Arial"/>
          <w:color w:val="333333"/>
          <w:lang w:eastAsia="en-IE"/>
        </w:rPr>
        <w:t xml:space="preserve">receives it all from a public service pension, </w:t>
      </w:r>
      <w:r w:rsidR="009002F2">
        <w:rPr>
          <w:rFonts w:ascii="Arial" w:eastAsia="Times New Roman" w:hAnsi="Arial" w:cs="Arial"/>
          <w:color w:val="333333"/>
          <w:lang w:eastAsia="en-IE"/>
        </w:rPr>
        <w:t>pays</w:t>
      </w:r>
      <w:r w:rsidR="00C66B74">
        <w:rPr>
          <w:rFonts w:ascii="Arial" w:eastAsia="Times New Roman" w:hAnsi="Arial" w:cs="Arial"/>
          <w:color w:val="333333"/>
          <w:lang w:eastAsia="en-IE"/>
        </w:rPr>
        <w:t xml:space="preserve"> €</w:t>
      </w:r>
      <w:r>
        <w:rPr>
          <w:rFonts w:ascii="Arial" w:eastAsia="Times New Roman" w:hAnsi="Arial" w:cs="Arial"/>
          <w:color w:val="333333"/>
          <w:lang w:eastAsia="en-IE"/>
        </w:rPr>
        <w:t xml:space="preserve"> </w:t>
      </w:r>
      <w:r w:rsidR="00C66B74">
        <w:rPr>
          <w:rFonts w:ascii="Arial" w:eastAsia="Times New Roman" w:hAnsi="Arial" w:cs="Arial"/>
          <w:color w:val="333333"/>
          <w:lang w:eastAsia="en-IE"/>
        </w:rPr>
        <w:t xml:space="preserve">477.25 </w:t>
      </w:r>
      <w:r w:rsidR="009002F2">
        <w:rPr>
          <w:rFonts w:ascii="Arial" w:eastAsia="Times New Roman" w:hAnsi="Arial" w:cs="Arial"/>
          <w:color w:val="333333"/>
          <w:lang w:eastAsia="en-IE"/>
        </w:rPr>
        <w:t xml:space="preserve">in </w:t>
      </w:r>
      <w:r w:rsidR="00C66B74">
        <w:rPr>
          <w:rFonts w:ascii="Arial" w:eastAsia="Times New Roman" w:hAnsi="Arial" w:cs="Arial"/>
          <w:color w:val="333333"/>
          <w:lang w:eastAsia="en-IE"/>
        </w:rPr>
        <w:t>USC.</w:t>
      </w:r>
    </w:p>
    <w:p w14:paraId="58E02B2B" w14:textId="20CD42A9" w:rsidR="009E6CA1" w:rsidRDefault="009002F2" w:rsidP="009E6CA1">
      <w:pPr>
        <w:spacing w:after="240" w:line="386" w:lineRule="atLeast"/>
        <w:rPr>
          <w:rFonts w:ascii="Arial" w:eastAsia="Times New Roman" w:hAnsi="Arial" w:cs="Arial"/>
          <w:color w:val="333333"/>
          <w:lang w:eastAsia="en-IE"/>
        </w:rPr>
      </w:pPr>
      <w:r>
        <w:rPr>
          <w:rFonts w:ascii="Arial" w:eastAsia="Times New Roman" w:hAnsi="Arial" w:cs="Arial"/>
          <w:color w:val="333333"/>
          <w:lang w:eastAsia="en-IE"/>
        </w:rPr>
        <w:t>Some further examples are attached, which illustrate this anomaly</w:t>
      </w:r>
      <w:r w:rsidR="00F47348">
        <w:rPr>
          <w:rFonts w:ascii="Arial" w:eastAsia="Times New Roman" w:hAnsi="Arial" w:cs="Arial"/>
          <w:color w:val="333333"/>
          <w:lang w:eastAsia="en-IE"/>
        </w:rPr>
        <w:t xml:space="preserve">, which has a particular negative impact on public service pensioners </w:t>
      </w:r>
      <w:r w:rsidR="00325A96">
        <w:rPr>
          <w:rFonts w:ascii="Arial" w:eastAsia="Times New Roman" w:hAnsi="Arial" w:cs="Arial"/>
          <w:color w:val="333333"/>
          <w:lang w:eastAsia="en-IE"/>
        </w:rPr>
        <w:t>w</w:t>
      </w:r>
      <w:r w:rsidR="009E6CA1">
        <w:rPr>
          <w:rFonts w:ascii="Arial" w:eastAsia="Times New Roman" w:hAnsi="Arial" w:cs="Arial"/>
          <w:color w:val="333333"/>
          <w:lang w:eastAsia="en-IE"/>
        </w:rPr>
        <w:t>ho were recruited before 6 April 1995</w:t>
      </w:r>
      <w:r w:rsidR="00325A96">
        <w:rPr>
          <w:rFonts w:ascii="Arial" w:eastAsia="Times New Roman" w:hAnsi="Arial" w:cs="Arial"/>
          <w:color w:val="333333"/>
          <w:lang w:eastAsia="en-IE"/>
        </w:rPr>
        <w:t>.</w:t>
      </w:r>
    </w:p>
    <w:p w14:paraId="0166BC4B" w14:textId="0CD7C140" w:rsidR="00325A96" w:rsidRDefault="00325A96" w:rsidP="009E6CA1">
      <w:pPr>
        <w:spacing w:after="240" w:line="386" w:lineRule="atLeast"/>
        <w:rPr>
          <w:rFonts w:ascii="Arial" w:eastAsia="Times New Roman" w:hAnsi="Arial" w:cs="Arial"/>
          <w:color w:val="333333"/>
          <w:lang w:eastAsia="en-IE"/>
        </w:rPr>
      </w:pPr>
      <w:r>
        <w:rPr>
          <w:rFonts w:ascii="Arial" w:eastAsia="Times New Roman" w:hAnsi="Arial" w:cs="Arial"/>
          <w:color w:val="333333"/>
          <w:lang w:eastAsia="en-IE"/>
        </w:rPr>
        <w:t xml:space="preserve">The Council of the RCPSA </w:t>
      </w:r>
      <w:r w:rsidR="00A522DF">
        <w:rPr>
          <w:rFonts w:ascii="Arial" w:eastAsia="Times New Roman" w:hAnsi="Arial" w:cs="Arial"/>
          <w:color w:val="333333"/>
          <w:lang w:eastAsia="en-IE"/>
        </w:rPr>
        <w:t>is seeking to have the anomaly addressed</w:t>
      </w:r>
      <w:r w:rsidR="00AD59BD">
        <w:rPr>
          <w:rFonts w:ascii="Arial" w:eastAsia="Times New Roman" w:hAnsi="Arial" w:cs="Arial"/>
          <w:color w:val="333333"/>
          <w:lang w:eastAsia="en-IE"/>
        </w:rPr>
        <w:t xml:space="preserve"> and urges all members to raise the issue with public representatives when the opportunity arises.</w:t>
      </w:r>
    </w:p>
    <w:p w14:paraId="4C1D6255" w14:textId="1E52258E" w:rsidR="00AD59BD" w:rsidRDefault="00AD59BD" w:rsidP="009E6CA1">
      <w:pPr>
        <w:spacing w:after="240" w:line="386" w:lineRule="atLeast"/>
        <w:rPr>
          <w:rFonts w:ascii="Arial" w:eastAsia="Times New Roman" w:hAnsi="Arial" w:cs="Arial"/>
          <w:color w:val="333333"/>
          <w:lang w:eastAsia="en-IE"/>
        </w:rPr>
      </w:pPr>
    </w:p>
    <w:p w14:paraId="636DB638" w14:textId="1D6F3332" w:rsidR="00AB1668" w:rsidRPr="00045922" w:rsidRDefault="00AD59BD" w:rsidP="009E6CA1">
      <w:pPr>
        <w:spacing w:after="240" w:line="386" w:lineRule="atLeast"/>
        <w:rPr>
          <w:rFonts w:ascii="Arial" w:eastAsia="Times New Roman" w:hAnsi="Arial" w:cs="Arial"/>
          <w:i/>
          <w:color w:val="333333"/>
          <w:lang w:eastAsia="en-IE"/>
        </w:rPr>
      </w:pPr>
      <w:r w:rsidRPr="00EB2157">
        <w:rPr>
          <w:rFonts w:ascii="Arial" w:eastAsia="Times New Roman" w:hAnsi="Arial" w:cs="Arial"/>
          <w:i/>
          <w:color w:val="333333"/>
          <w:u w:val="single"/>
          <w:lang w:eastAsia="en-IE"/>
        </w:rPr>
        <w:t>Note</w:t>
      </w:r>
      <w:r w:rsidRPr="00EB2157">
        <w:rPr>
          <w:rFonts w:ascii="Arial" w:eastAsia="Times New Roman" w:hAnsi="Arial" w:cs="Arial"/>
          <w:i/>
          <w:color w:val="333333"/>
          <w:lang w:eastAsia="en-IE"/>
        </w:rPr>
        <w:t>: For the purposes of the examples, the maximum rate of the State Pension (Contributory) has been used</w:t>
      </w:r>
      <w:r w:rsidR="00AB5331" w:rsidRPr="00EB2157">
        <w:rPr>
          <w:rFonts w:ascii="Arial" w:eastAsia="Times New Roman" w:hAnsi="Arial" w:cs="Arial"/>
          <w:i/>
          <w:color w:val="333333"/>
          <w:lang w:eastAsia="en-IE"/>
        </w:rPr>
        <w:t xml:space="preserve"> and the Qualified Adult Dependant rate is for a dependant aged 66 or over.  With regard to the USC rates, the rates used are </w:t>
      </w:r>
      <w:r w:rsidR="00AB1668" w:rsidRPr="00EB2157">
        <w:rPr>
          <w:rFonts w:ascii="Arial" w:eastAsia="Times New Roman" w:hAnsi="Arial" w:cs="Arial"/>
          <w:i/>
          <w:color w:val="333333"/>
          <w:lang w:eastAsia="en-IE"/>
        </w:rPr>
        <w:t xml:space="preserve">the </w:t>
      </w:r>
      <w:r w:rsidR="00AB1668" w:rsidRPr="006025F2">
        <w:rPr>
          <w:rFonts w:ascii="Arial" w:eastAsia="Times New Roman" w:hAnsi="Arial" w:cs="Arial"/>
          <w:i/>
          <w:color w:val="333333"/>
          <w:u w:val="single"/>
          <w:lang w:eastAsia="en-IE"/>
        </w:rPr>
        <w:t>standard rates</w:t>
      </w:r>
      <w:r w:rsidR="00AB1668" w:rsidRPr="00EB2157">
        <w:rPr>
          <w:rFonts w:ascii="Arial" w:eastAsia="Times New Roman" w:hAnsi="Arial" w:cs="Arial"/>
          <w:i/>
          <w:color w:val="333333"/>
          <w:lang w:eastAsia="en-IE"/>
        </w:rPr>
        <w:t xml:space="preserve"> in effect in January 2019</w:t>
      </w:r>
      <w:r w:rsidR="006025F2">
        <w:rPr>
          <w:rFonts w:ascii="Arial" w:eastAsia="Times New Roman" w:hAnsi="Arial" w:cs="Arial"/>
          <w:i/>
          <w:color w:val="333333"/>
          <w:lang w:eastAsia="en-IE"/>
        </w:rPr>
        <w:t>;</w:t>
      </w:r>
      <w:r w:rsidR="00AB1668" w:rsidRPr="00EB2157">
        <w:rPr>
          <w:rFonts w:ascii="Arial" w:eastAsia="Times New Roman" w:hAnsi="Arial" w:cs="Arial"/>
          <w:i/>
          <w:color w:val="333333"/>
          <w:lang w:eastAsia="en-IE"/>
        </w:rPr>
        <w:t xml:space="preserve"> </w:t>
      </w:r>
      <w:r w:rsidR="006025F2">
        <w:rPr>
          <w:rFonts w:ascii="Arial" w:eastAsia="Times New Roman" w:hAnsi="Arial" w:cs="Arial"/>
          <w:i/>
          <w:color w:val="333333"/>
          <w:lang w:eastAsia="en-IE"/>
        </w:rPr>
        <w:t>reduced</w:t>
      </w:r>
      <w:r w:rsidR="00AB1668" w:rsidRPr="00EB2157">
        <w:rPr>
          <w:rFonts w:ascii="Arial" w:eastAsia="Times New Roman" w:hAnsi="Arial" w:cs="Arial"/>
          <w:i/>
          <w:color w:val="333333"/>
          <w:lang w:eastAsia="en-IE"/>
        </w:rPr>
        <w:t xml:space="preserve"> rates of USC apply </w:t>
      </w:r>
      <w:r w:rsidR="003C6D5F" w:rsidRPr="00EB2157">
        <w:rPr>
          <w:rFonts w:ascii="Arial" w:eastAsia="Times New Roman" w:hAnsi="Arial" w:cs="Arial"/>
          <w:i/>
          <w:color w:val="333333"/>
          <w:lang w:eastAsia="en-IE"/>
        </w:rPr>
        <w:t>where a person holds a medical card or where a person is aged 70 or over and has an income of €60,000 or less.</w:t>
      </w:r>
    </w:p>
    <w:p w14:paraId="1339DF10" w14:textId="77777777" w:rsidR="00045922" w:rsidRPr="00FC30DC" w:rsidRDefault="00045922" w:rsidP="00526407">
      <w:pPr>
        <w:rPr>
          <w:rFonts w:ascii="Arial" w:hAnsi="Arial" w:cs="Arial"/>
          <w:b/>
        </w:rPr>
      </w:pPr>
    </w:p>
    <w:p w14:paraId="7EAECE33" w14:textId="77777777" w:rsidR="00526407" w:rsidRPr="00FC30DC" w:rsidRDefault="00526407">
      <w:pPr>
        <w:rPr>
          <w:rFonts w:ascii="Arial" w:hAnsi="Arial" w:cs="Arial"/>
        </w:rPr>
      </w:pPr>
    </w:p>
    <w:p w14:paraId="53A3213F" w14:textId="4588B4E1" w:rsidR="00526407" w:rsidRDefault="0052640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3118"/>
        <w:gridCol w:w="2977"/>
        <w:gridCol w:w="3203"/>
        <w:gridCol w:w="3317"/>
      </w:tblGrid>
      <w:tr w:rsidR="006D177C" w14:paraId="7D2B21CD" w14:textId="77777777" w:rsidTr="0092512D">
        <w:tc>
          <w:tcPr>
            <w:tcW w:w="2122" w:type="dxa"/>
          </w:tcPr>
          <w:p w14:paraId="4A743FDC" w14:textId="77777777" w:rsidR="006D177C" w:rsidRDefault="006D177C" w:rsidP="0092512D"/>
        </w:tc>
        <w:tc>
          <w:tcPr>
            <w:tcW w:w="3118" w:type="dxa"/>
          </w:tcPr>
          <w:p w14:paraId="67205A23" w14:textId="405312B9" w:rsidR="006D177C" w:rsidRPr="006D177C" w:rsidRDefault="006B2A35" w:rsidP="0092512D">
            <w:pPr>
              <w:rPr>
                <w:b/>
              </w:rPr>
            </w:pPr>
            <w:r>
              <w:rPr>
                <w:b/>
              </w:rPr>
              <w:t>CASE 1</w:t>
            </w:r>
          </w:p>
          <w:p w14:paraId="68C2AFAA" w14:textId="7B90B5AD" w:rsidR="006D177C" w:rsidRDefault="006D177C" w:rsidP="0092512D">
            <w:r>
              <w:t>State Pension Only – Single Person</w:t>
            </w:r>
          </w:p>
        </w:tc>
        <w:tc>
          <w:tcPr>
            <w:tcW w:w="2977" w:type="dxa"/>
          </w:tcPr>
          <w:p w14:paraId="079AFAEA" w14:textId="172B6B6A" w:rsidR="006D177C" w:rsidRPr="006D177C" w:rsidRDefault="007A31FD" w:rsidP="0092512D">
            <w:pPr>
              <w:rPr>
                <w:b/>
              </w:rPr>
            </w:pPr>
            <w:r>
              <w:rPr>
                <w:b/>
              </w:rPr>
              <w:t>CASE</w:t>
            </w:r>
            <w:r w:rsidR="006D177C" w:rsidRPr="006D177C">
              <w:rPr>
                <w:b/>
              </w:rPr>
              <w:t xml:space="preserve"> 2</w:t>
            </w:r>
          </w:p>
          <w:p w14:paraId="0FD9F74F" w14:textId="5A8BBCB4" w:rsidR="006D177C" w:rsidRDefault="006D177C" w:rsidP="0092512D">
            <w:r>
              <w:t>State Pension Only – with Qualified Adult Dependant</w:t>
            </w:r>
          </w:p>
        </w:tc>
        <w:tc>
          <w:tcPr>
            <w:tcW w:w="3203" w:type="dxa"/>
          </w:tcPr>
          <w:p w14:paraId="23E522F4" w14:textId="6C51F1F3" w:rsidR="006D177C" w:rsidRPr="006D177C" w:rsidRDefault="006D177C" w:rsidP="0092512D">
            <w:pPr>
              <w:rPr>
                <w:b/>
              </w:rPr>
            </w:pPr>
            <w:r w:rsidRPr="006D177C">
              <w:rPr>
                <w:b/>
              </w:rPr>
              <w:t>C</w:t>
            </w:r>
            <w:r w:rsidR="007A31FD">
              <w:rPr>
                <w:b/>
              </w:rPr>
              <w:t>ASE</w:t>
            </w:r>
            <w:r w:rsidRPr="006D177C">
              <w:rPr>
                <w:b/>
              </w:rPr>
              <w:t xml:space="preserve"> 3</w:t>
            </w:r>
          </w:p>
          <w:p w14:paraId="37F1506A" w14:textId="53431032" w:rsidR="006D177C" w:rsidRDefault="006D177C" w:rsidP="0092512D">
            <w:r>
              <w:t>Public Service Pension Only</w:t>
            </w:r>
          </w:p>
        </w:tc>
        <w:tc>
          <w:tcPr>
            <w:tcW w:w="3317" w:type="dxa"/>
          </w:tcPr>
          <w:p w14:paraId="4C11DC57" w14:textId="07FDD058" w:rsidR="006D177C" w:rsidRPr="006D177C" w:rsidRDefault="006D177C" w:rsidP="0092512D">
            <w:pPr>
              <w:rPr>
                <w:b/>
              </w:rPr>
            </w:pPr>
            <w:r w:rsidRPr="006D177C">
              <w:rPr>
                <w:b/>
              </w:rPr>
              <w:t>C</w:t>
            </w:r>
            <w:r w:rsidR="007A31FD">
              <w:rPr>
                <w:b/>
              </w:rPr>
              <w:t>ASE</w:t>
            </w:r>
            <w:r w:rsidRPr="006D177C">
              <w:rPr>
                <w:b/>
              </w:rPr>
              <w:t xml:space="preserve"> 4</w:t>
            </w:r>
          </w:p>
          <w:p w14:paraId="3361216E" w14:textId="063809F2" w:rsidR="006D177C" w:rsidRDefault="006D177C" w:rsidP="0092512D">
            <w:r>
              <w:t>Public Service Pension Only</w:t>
            </w:r>
          </w:p>
          <w:p w14:paraId="3FA6CD9F" w14:textId="4ED13CAF" w:rsidR="006D177C" w:rsidRDefault="006D177C" w:rsidP="0092512D"/>
        </w:tc>
      </w:tr>
      <w:tr w:rsidR="006D177C" w14:paraId="05C6E26B" w14:textId="77777777" w:rsidTr="0092512D">
        <w:tc>
          <w:tcPr>
            <w:tcW w:w="2122" w:type="dxa"/>
          </w:tcPr>
          <w:p w14:paraId="7ABCBBE4" w14:textId="45C25E32" w:rsidR="006D177C" w:rsidRPr="006D177C" w:rsidRDefault="006D177C" w:rsidP="0092512D">
            <w:pPr>
              <w:rPr>
                <w:b/>
              </w:rPr>
            </w:pPr>
            <w:r w:rsidRPr="006D177C">
              <w:rPr>
                <w:b/>
              </w:rPr>
              <w:t>Weekly pension</w:t>
            </w:r>
          </w:p>
        </w:tc>
        <w:tc>
          <w:tcPr>
            <w:tcW w:w="3118" w:type="dxa"/>
          </w:tcPr>
          <w:p w14:paraId="3FD44222" w14:textId="77777777" w:rsidR="006D177C" w:rsidRDefault="006D177C" w:rsidP="0092512D">
            <w:r>
              <w:t>€243.30</w:t>
            </w:r>
          </w:p>
          <w:p w14:paraId="358114F0" w14:textId="61F99BA0" w:rsidR="00161525" w:rsidRDefault="00161525" w:rsidP="0092512D"/>
        </w:tc>
        <w:tc>
          <w:tcPr>
            <w:tcW w:w="2977" w:type="dxa"/>
          </w:tcPr>
          <w:p w14:paraId="340CFF73" w14:textId="436588F4" w:rsidR="006D177C" w:rsidRDefault="006D177C" w:rsidP="0092512D">
            <w:r>
              <w:t>€243.30+€218.00=€461.30</w:t>
            </w:r>
          </w:p>
        </w:tc>
        <w:tc>
          <w:tcPr>
            <w:tcW w:w="3203" w:type="dxa"/>
          </w:tcPr>
          <w:p w14:paraId="71B0A475" w14:textId="77777777" w:rsidR="006D177C" w:rsidRDefault="006D177C" w:rsidP="0092512D"/>
        </w:tc>
        <w:tc>
          <w:tcPr>
            <w:tcW w:w="3317" w:type="dxa"/>
          </w:tcPr>
          <w:p w14:paraId="20A219DC" w14:textId="77777777" w:rsidR="006D177C" w:rsidRDefault="006D177C" w:rsidP="0092512D"/>
        </w:tc>
      </w:tr>
      <w:tr w:rsidR="006D177C" w14:paraId="3C5C5834" w14:textId="77777777" w:rsidTr="0092512D">
        <w:tc>
          <w:tcPr>
            <w:tcW w:w="2122" w:type="dxa"/>
          </w:tcPr>
          <w:p w14:paraId="39E8E003" w14:textId="02859ADE" w:rsidR="006D177C" w:rsidRPr="006D177C" w:rsidRDefault="006D177C" w:rsidP="0092512D">
            <w:pPr>
              <w:rPr>
                <w:b/>
              </w:rPr>
            </w:pPr>
            <w:r w:rsidRPr="006D177C">
              <w:rPr>
                <w:b/>
              </w:rPr>
              <w:t>Yearly pension</w:t>
            </w:r>
          </w:p>
        </w:tc>
        <w:tc>
          <w:tcPr>
            <w:tcW w:w="3118" w:type="dxa"/>
          </w:tcPr>
          <w:p w14:paraId="2CE96E53" w14:textId="77777777" w:rsidR="006D177C" w:rsidRDefault="006D177C" w:rsidP="0092512D">
            <w:r>
              <w:t>€12,651.60</w:t>
            </w:r>
          </w:p>
          <w:p w14:paraId="35E6B552" w14:textId="4CF9F99A" w:rsidR="00161525" w:rsidRDefault="00161525" w:rsidP="0092512D"/>
        </w:tc>
        <w:tc>
          <w:tcPr>
            <w:tcW w:w="2977" w:type="dxa"/>
          </w:tcPr>
          <w:p w14:paraId="6EC6E9A5" w14:textId="0B11067D" w:rsidR="006D177C" w:rsidRDefault="006D177C" w:rsidP="0092512D">
            <w:r>
              <w:t>€23,987.60</w:t>
            </w:r>
          </w:p>
        </w:tc>
        <w:tc>
          <w:tcPr>
            <w:tcW w:w="3203" w:type="dxa"/>
          </w:tcPr>
          <w:p w14:paraId="5FFE5D7E" w14:textId="6F614867" w:rsidR="006D177C" w:rsidRDefault="000E6997" w:rsidP="0092512D">
            <w:r>
              <w:t>€18,257.50</w:t>
            </w:r>
          </w:p>
        </w:tc>
        <w:tc>
          <w:tcPr>
            <w:tcW w:w="3317" w:type="dxa"/>
          </w:tcPr>
          <w:p w14:paraId="3C55A309" w14:textId="154CAABE" w:rsidR="006D177C" w:rsidRDefault="000E6997" w:rsidP="0092512D">
            <w:r>
              <w:t>€23,987.60</w:t>
            </w:r>
          </w:p>
        </w:tc>
      </w:tr>
      <w:tr w:rsidR="00161525" w14:paraId="2F3CC011" w14:textId="77777777" w:rsidTr="0092512D">
        <w:tc>
          <w:tcPr>
            <w:tcW w:w="2122" w:type="dxa"/>
          </w:tcPr>
          <w:p w14:paraId="3DB084C1" w14:textId="6D21233C" w:rsidR="00161525" w:rsidRPr="006D177C" w:rsidRDefault="00161525" w:rsidP="0092512D">
            <w:pPr>
              <w:rPr>
                <w:b/>
              </w:rPr>
            </w:pPr>
            <w:r w:rsidRPr="006D177C">
              <w:rPr>
                <w:b/>
              </w:rPr>
              <w:t>USC Calculation</w:t>
            </w:r>
          </w:p>
        </w:tc>
        <w:tc>
          <w:tcPr>
            <w:tcW w:w="3118" w:type="dxa"/>
          </w:tcPr>
          <w:p w14:paraId="37E1ACFE" w14:textId="4AF7660F" w:rsidR="00161525" w:rsidRDefault="00161525" w:rsidP="0092512D">
            <w:r>
              <w:t xml:space="preserve">The State Pension is exempt from USC </w:t>
            </w:r>
          </w:p>
        </w:tc>
        <w:tc>
          <w:tcPr>
            <w:tcW w:w="2977" w:type="dxa"/>
          </w:tcPr>
          <w:p w14:paraId="67B64DAF" w14:textId="100AA00C" w:rsidR="00161525" w:rsidRDefault="00161525" w:rsidP="0092512D">
            <w:r>
              <w:t xml:space="preserve">The State Pension is exempt from USC </w:t>
            </w:r>
          </w:p>
        </w:tc>
        <w:tc>
          <w:tcPr>
            <w:tcW w:w="3203" w:type="dxa"/>
          </w:tcPr>
          <w:p w14:paraId="31EC12E8" w14:textId="77777777" w:rsidR="00161525" w:rsidRDefault="00161525" w:rsidP="0092512D">
            <w:r>
              <w:t>€12,012 @ 0.5% = €60.06</w:t>
            </w:r>
          </w:p>
          <w:p w14:paraId="5D8C1474" w14:textId="559A0D37" w:rsidR="00161525" w:rsidRDefault="00161525" w:rsidP="0092512D">
            <w:r>
              <w:t>€6,245.60 @</w:t>
            </w:r>
            <w:r w:rsidR="00A54D89">
              <w:t xml:space="preserve"> </w:t>
            </w:r>
            <w:r>
              <w:t>2% = €124.91</w:t>
            </w:r>
          </w:p>
          <w:p w14:paraId="57CF225E" w14:textId="39708714" w:rsidR="00161525" w:rsidRDefault="00161525" w:rsidP="0092512D"/>
        </w:tc>
        <w:tc>
          <w:tcPr>
            <w:tcW w:w="3317" w:type="dxa"/>
          </w:tcPr>
          <w:p w14:paraId="22F55BAC" w14:textId="77777777" w:rsidR="00161525" w:rsidRDefault="00161525" w:rsidP="0092512D">
            <w:r>
              <w:t>€12,012 @ 0.5% = €60.06</w:t>
            </w:r>
          </w:p>
          <w:p w14:paraId="39CA99E5" w14:textId="54D61A92" w:rsidR="00161525" w:rsidRDefault="00161525" w:rsidP="0092512D">
            <w:r>
              <w:t>€</w:t>
            </w:r>
            <w:r>
              <w:t>7</w:t>
            </w:r>
            <w:r>
              <w:t>,</w:t>
            </w:r>
            <w:r w:rsidR="00046450">
              <w:t>862</w:t>
            </w:r>
            <w:r>
              <w:t xml:space="preserve"> @2% = €1</w:t>
            </w:r>
            <w:r w:rsidR="00046450">
              <w:t>57.24</w:t>
            </w:r>
          </w:p>
          <w:p w14:paraId="40664A4A" w14:textId="2BA10564" w:rsidR="00A54D89" w:rsidRDefault="00A54D89" w:rsidP="0092512D">
            <w:r>
              <w:t>€4,113.60 @ 4.5% = €185.11</w:t>
            </w:r>
          </w:p>
        </w:tc>
      </w:tr>
      <w:tr w:rsidR="00161525" w14:paraId="62EDC597" w14:textId="77777777" w:rsidTr="0092512D">
        <w:tc>
          <w:tcPr>
            <w:tcW w:w="2122" w:type="dxa"/>
          </w:tcPr>
          <w:p w14:paraId="4D983C41" w14:textId="77777777" w:rsidR="00566567" w:rsidRDefault="00566567" w:rsidP="0092512D">
            <w:pPr>
              <w:rPr>
                <w:b/>
              </w:rPr>
            </w:pPr>
          </w:p>
          <w:p w14:paraId="63AC927F" w14:textId="77777777" w:rsidR="00161525" w:rsidRDefault="00161525" w:rsidP="0092512D">
            <w:pPr>
              <w:rPr>
                <w:b/>
              </w:rPr>
            </w:pPr>
            <w:r w:rsidRPr="006D177C">
              <w:rPr>
                <w:b/>
              </w:rPr>
              <w:t>USC Liability</w:t>
            </w:r>
          </w:p>
          <w:p w14:paraId="48A11515" w14:textId="644C7189" w:rsidR="00566567" w:rsidRPr="006D177C" w:rsidRDefault="00566567" w:rsidP="0092512D">
            <w:pPr>
              <w:rPr>
                <w:b/>
              </w:rPr>
            </w:pPr>
          </w:p>
        </w:tc>
        <w:tc>
          <w:tcPr>
            <w:tcW w:w="3118" w:type="dxa"/>
          </w:tcPr>
          <w:p w14:paraId="4E04B2FC" w14:textId="77777777" w:rsidR="00566567" w:rsidRDefault="00566567" w:rsidP="0092512D">
            <w:pPr>
              <w:rPr>
                <w:b/>
              </w:rPr>
            </w:pPr>
          </w:p>
          <w:p w14:paraId="66B2965A" w14:textId="6E7D0A65" w:rsidR="00161525" w:rsidRPr="006B2A35" w:rsidRDefault="00161525" w:rsidP="0092512D">
            <w:pPr>
              <w:rPr>
                <w:b/>
              </w:rPr>
            </w:pPr>
            <w:r w:rsidRPr="006B2A35">
              <w:rPr>
                <w:b/>
              </w:rPr>
              <w:t>NIL</w:t>
            </w:r>
          </w:p>
        </w:tc>
        <w:tc>
          <w:tcPr>
            <w:tcW w:w="2977" w:type="dxa"/>
          </w:tcPr>
          <w:p w14:paraId="090E59CF" w14:textId="77777777" w:rsidR="00566567" w:rsidRDefault="00566567" w:rsidP="0092512D">
            <w:pPr>
              <w:rPr>
                <w:b/>
              </w:rPr>
            </w:pPr>
          </w:p>
          <w:p w14:paraId="6C3EDEB9" w14:textId="255355C6" w:rsidR="00161525" w:rsidRPr="006B2A35" w:rsidRDefault="00161525" w:rsidP="0092512D">
            <w:pPr>
              <w:rPr>
                <w:b/>
              </w:rPr>
            </w:pPr>
            <w:r w:rsidRPr="006B2A35">
              <w:rPr>
                <w:b/>
              </w:rPr>
              <w:t>NIL</w:t>
            </w:r>
          </w:p>
        </w:tc>
        <w:tc>
          <w:tcPr>
            <w:tcW w:w="3203" w:type="dxa"/>
          </w:tcPr>
          <w:p w14:paraId="14681F78" w14:textId="77777777" w:rsidR="00566567" w:rsidRDefault="00566567" w:rsidP="0092512D">
            <w:pPr>
              <w:rPr>
                <w:b/>
              </w:rPr>
            </w:pPr>
          </w:p>
          <w:p w14:paraId="54742E6F" w14:textId="42999046" w:rsidR="00161525" w:rsidRPr="00161525" w:rsidRDefault="00161525" w:rsidP="0092512D">
            <w:pPr>
              <w:rPr>
                <w:b/>
              </w:rPr>
            </w:pPr>
            <w:r w:rsidRPr="00161525">
              <w:rPr>
                <w:b/>
              </w:rPr>
              <w:t>€184.</w:t>
            </w:r>
            <w:r w:rsidR="004A30AA">
              <w:rPr>
                <w:b/>
              </w:rPr>
              <w:t>9</w:t>
            </w:r>
            <w:r w:rsidRPr="00161525">
              <w:rPr>
                <w:b/>
              </w:rPr>
              <w:t>7</w:t>
            </w:r>
          </w:p>
          <w:p w14:paraId="42F34BDA" w14:textId="208975AD" w:rsidR="00161525" w:rsidRDefault="00161525" w:rsidP="0092512D"/>
        </w:tc>
        <w:tc>
          <w:tcPr>
            <w:tcW w:w="3317" w:type="dxa"/>
          </w:tcPr>
          <w:p w14:paraId="08DDEDB3" w14:textId="77777777" w:rsidR="00566567" w:rsidRDefault="00566567" w:rsidP="0092512D">
            <w:pPr>
              <w:rPr>
                <w:b/>
              </w:rPr>
            </w:pPr>
          </w:p>
          <w:p w14:paraId="7F3D36CA" w14:textId="798BF25E" w:rsidR="00161525" w:rsidRPr="00A54D89" w:rsidRDefault="00A54D89" w:rsidP="0092512D">
            <w:pPr>
              <w:rPr>
                <w:b/>
              </w:rPr>
            </w:pPr>
            <w:r w:rsidRPr="00A54D89">
              <w:rPr>
                <w:b/>
              </w:rPr>
              <w:t>€402.41</w:t>
            </w:r>
          </w:p>
          <w:p w14:paraId="0AB1D2B9" w14:textId="0FE5D586" w:rsidR="00A54D89" w:rsidRDefault="00A54D89" w:rsidP="0092512D"/>
        </w:tc>
      </w:tr>
    </w:tbl>
    <w:p w14:paraId="0B4E0BA7" w14:textId="77777777" w:rsidR="00547C36" w:rsidRDefault="00547C3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3118"/>
        <w:gridCol w:w="2977"/>
        <w:gridCol w:w="3203"/>
        <w:gridCol w:w="3317"/>
      </w:tblGrid>
      <w:tr w:rsidR="006D177C" w14:paraId="752D20FA" w14:textId="77777777" w:rsidTr="0041002B">
        <w:tc>
          <w:tcPr>
            <w:tcW w:w="2122" w:type="dxa"/>
          </w:tcPr>
          <w:p w14:paraId="5067C62D" w14:textId="77777777" w:rsidR="006D177C" w:rsidRDefault="006D177C" w:rsidP="003B72E2"/>
        </w:tc>
        <w:tc>
          <w:tcPr>
            <w:tcW w:w="3118" w:type="dxa"/>
          </w:tcPr>
          <w:p w14:paraId="358D3886" w14:textId="407381A0" w:rsidR="006D177C" w:rsidRPr="006D177C" w:rsidRDefault="006D177C" w:rsidP="003B72E2">
            <w:pPr>
              <w:rPr>
                <w:b/>
              </w:rPr>
            </w:pPr>
            <w:r w:rsidRPr="006D177C">
              <w:rPr>
                <w:b/>
              </w:rPr>
              <w:t>C</w:t>
            </w:r>
            <w:r w:rsidR="007A31FD">
              <w:rPr>
                <w:b/>
              </w:rPr>
              <w:t>ASE</w:t>
            </w:r>
            <w:r w:rsidRPr="006D177C">
              <w:rPr>
                <w:b/>
              </w:rPr>
              <w:t xml:space="preserve"> 5</w:t>
            </w:r>
          </w:p>
          <w:p w14:paraId="382A9D57" w14:textId="4A0A8FA8" w:rsidR="006D177C" w:rsidRDefault="006D177C" w:rsidP="003B72E2">
            <w:r>
              <w:t>State Pension + Private Pension – Single Person</w:t>
            </w:r>
          </w:p>
        </w:tc>
        <w:tc>
          <w:tcPr>
            <w:tcW w:w="2977" w:type="dxa"/>
          </w:tcPr>
          <w:p w14:paraId="61334E74" w14:textId="5ACDD4DD" w:rsidR="006D177C" w:rsidRPr="006D177C" w:rsidRDefault="006D177C" w:rsidP="003B72E2">
            <w:pPr>
              <w:rPr>
                <w:b/>
              </w:rPr>
            </w:pPr>
            <w:r w:rsidRPr="006D177C">
              <w:rPr>
                <w:b/>
              </w:rPr>
              <w:t>C</w:t>
            </w:r>
            <w:r w:rsidR="007A31FD">
              <w:rPr>
                <w:b/>
              </w:rPr>
              <w:t>ASE</w:t>
            </w:r>
            <w:r w:rsidRPr="006D177C">
              <w:rPr>
                <w:b/>
              </w:rPr>
              <w:t xml:space="preserve"> 6</w:t>
            </w:r>
          </w:p>
          <w:p w14:paraId="55E2E926" w14:textId="074378C8" w:rsidR="006D177C" w:rsidRDefault="006D177C" w:rsidP="003B72E2">
            <w:r>
              <w:t>State Pension + Private Pension - with Qualified Adult Dependant</w:t>
            </w:r>
          </w:p>
        </w:tc>
        <w:tc>
          <w:tcPr>
            <w:tcW w:w="3203" w:type="dxa"/>
          </w:tcPr>
          <w:p w14:paraId="152B464B" w14:textId="4C874C34" w:rsidR="006D177C" w:rsidRPr="006D177C" w:rsidRDefault="006D177C" w:rsidP="003B72E2">
            <w:pPr>
              <w:rPr>
                <w:b/>
              </w:rPr>
            </w:pPr>
            <w:r w:rsidRPr="006D177C">
              <w:rPr>
                <w:b/>
              </w:rPr>
              <w:t>C</w:t>
            </w:r>
            <w:r w:rsidR="007A31FD">
              <w:rPr>
                <w:b/>
              </w:rPr>
              <w:t>ASE</w:t>
            </w:r>
            <w:r w:rsidRPr="006D177C">
              <w:rPr>
                <w:b/>
              </w:rPr>
              <w:t xml:space="preserve"> 7</w:t>
            </w:r>
          </w:p>
          <w:p w14:paraId="7D1728C6" w14:textId="38347713" w:rsidR="006D177C" w:rsidRDefault="006D177C" w:rsidP="003B72E2">
            <w:r>
              <w:t>Public Service Pension Only</w:t>
            </w:r>
          </w:p>
        </w:tc>
        <w:tc>
          <w:tcPr>
            <w:tcW w:w="3317" w:type="dxa"/>
          </w:tcPr>
          <w:p w14:paraId="694CEF97" w14:textId="1DF7AA29" w:rsidR="006D177C" w:rsidRPr="006D177C" w:rsidRDefault="006D177C" w:rsidP="003B72E2">
            <w:pPr>
              <w:rPr>
                <w:b/>
              </w:rPr>
            </w:pPr>
            <w:r w:rsidRPr="006D177C">
              <w:rPr>
                <w:b/>
              </w:rPr>
              <w:t>C</w:t>
            </w:r>
            <w:r w:rsidR="007A31FD">
              <w:rPr>
                <w:b/>
              </w:rPr>
              <w:t>ASE</w:t>
            </w:r>
            <w:r w:rsidRPr="006D177C">
              <w:rPr>
                <w:b/>
              </w:rPr>
              <w:t xml:space="preserve"> 8</w:t>
            </w:r>
          </w:p>
          <w:p w14:paraId="7C842930" w14:textId="47906F1D" w:rsidR="006D177C" w:rsidRDefault="006D177C" w:rsidP="003B72E2">
            <w:r>
              <w:t>Public Service Pension Only</w:t>
            </w:r>
          </w:p>
        </w:tc>
      </w:tr>
      <w:tr w:rsidR="00E57424" w14:paraId="5B0A2E00" w14:textId="77777777" w:rsidTr="0041002B">
        <w:tc>
          <w:tcPr>
            <w:tcW w:w="2122" w:type="dxa"/>
          </w:tcPr>
          <w:p w14:paraId="5F57117A" w14:textId="72ECF1B2" w:rsidR="00E57424" w:rsidRDefault="00E57424" w:rsidP="00E57424">
            <w:r w:rsidRPr="006D177C">
              <w:rPr>
                <w:b/>
              </w:rPr>
              <w:t>Weekly pension</w:t>
            </w:r>
          </w:p>
        </w:tc>
        <w:tc>
          <w:tcPr>
            <w:tcW w:w="3118" w:type="dxa"/>
          </w:tcPr>
          <w:p w14:paraId="1893AC59" w14:textId="77777777" w:rsidR="00E57424" w:rsidRDefault="00E57424" w:rsidP="00E57424">
            <w:r>
              <w:t>€243.30</w:t>
            </w:r>
          </w:p>
          <w:p w14:paraId="2A465C80" w14:textId="77777777" w:rsidR="00E57424" w:rsidRDefault="00E57424" w:rsidP="00E57424"/>
        </w:tc>
        <w:tc>
          <w:tcPr>
            <w:tcW w:w="2977" w:type="dxa"/>
          </w:tcPr>
          <w:p w14:paraId="6857528B" w14:textId="5CBD5180" w:rsidR="00E57424" w:rsidRDefault="00E57424" w:rsidP="00E57424">
            <w:r>
              <w:t>€243.30+€218.00=€461.30</w:t>
            </w:r>
          </w:p>
        </w:tc>
        <w:tc>
          <w:tcPr>
            <w:tcW w:w="3203" w:type="dxa"/>
          </w:tcPr>
          <w:p w14:paraId="7906999A" w14:textId="77777777" w:rsidR="00E57424" w:rsidRDefault="00E57424" w:rsidP="00E57424"/>
        </w:tc>
        <w:tc>
          <w:tcPr>
            <w:tcW w:w="3317" w:type="dxa"/>
          </w:tcPr>
          <w:p w14:paraId="0D3F937F" w14:textId="77777777" w:rsidR="00E57424" w:rsidRDefault="00E57424" w:rsidP="00E57424"/>
        </w:tc>
      </w:tr>
      <w:tr w:rsidR="00E57424" w14:paraId="77D3110D" w14:textId="77777777" w:rsidTr="0041002B">
        <w:tc>
          <w:tcPr>
            <w:tcW w:w="2122" w:type="dxa"/>
          </w:tcPr>
          <w:p w14:paraId="0451E5DE" w14:textId="77777777" w:rsidR="00E57424" w:rsidRDefault="00E57424" w:rsidP="00E57424">
            <w:pPr>
              <w:rPr>
                <w:b/>
              </w:rPr>
            </w:pPr>
            <w:r w:rsidRPr="006D177C">
              <w:rPr>
                <w:b/>
              </w:rPr>
              <w:t>Yearly pension</w:t>
            </w:r>
          </w:p>
          <w:p w14:paraId="684CC5AF" w14:textId="4C90BBFF" w:rsidR="00E57424" w:rsidRDefault="00722B6D" w:rsidP="00E57424">
            <w:pPr>
              <w:rPr>
                <w:b/>
              </w:rPr>
            </w:pPr>
            <w:r w:rsidRPr="00722B6D">
              <w:rPr>
                <w:b/>
              </w:rPr>
              <w:t>Private pension</w:t>
            </w:r>
          </w:p>
          <w:p w14:paraId="15340929" w14:textId="77777777" w:rsidR="00722B6D" w:rsidRDefault="00722B6D" w:rsidP="00E57424">
            <w:pPr>
              <w:rPr>
                <w:b/>
              </w:rPr>
            </w:pPr>
          </w:p>
          <w:p w14:paraId="67890BC3" w14:textId="75889E76" w:rsidR="00722B6D" w:rsidRPr="00722B6D" w:rsidRDefault="00722B6D" w:rsidP="00E57424">
            <w:pPr>
              <w:rPr>
                <w:b/>
              </w:rPr>
            </w:pPr>
            <w:r>
              <w:rPr>
                <w:b/>
              </w:rPr>
              <w:t>Gross Income</w:t>
            </w:r>
          </w:p>
          <w:p w14:paraId="30939F0D" w14:textId="4E853B9D" w:rsidR="00722B6D" w:rsidRDefault="00722B6D" w:rsidP="00E57424"/>
        </w:tc>
        <w:tc>
          <w:tcPr>
            <w:tcW w:w="3118" w:type="dxa"/>
          </w:tcPr>
          <w:p w14:paraId="35FFD0C2" w14:textId="77777777" w:rsidR="00E57424" w:rsidRDefault="00E57424" w:rsidP="00E57424">
            <w:r>
              <w:t>€12,651.60</w:t>
            </w:r>
          </w:p>
          <w:p w14:paraId="7CDE2648" w14:textId="63F2A5FF" w:rsidR="00E57424" w:rsidRDefault="00722B6D" w:rsidP="00E57424">
            <w:r>
              <w:t>€1</w:t>
            </w:r>
            <w:r w:rsidR="008D5C4A">
              <w:t>2</w:t>
            </w:r>
            <w:r>
              <w:t>,</w:t>
            </w:r>
            <w:r w:rsidR="008D5C4A">
              <w:t>999</w:t>
            </w:r>
          </w:p>
          <w:p w14:paraId="5DF6189E" w14:textId="451B4E86" w:rsidR="00722B6D" w:rsidRDefault="00722B6D" w:rsidP="00E57424"/>
          <w:p w14:paraId="43A03E73" w14:textId="1C93F57B" w:rsidR="00722B6D" w:rsidRDefault="00722B6D" w:rsidP="00E57424">
            <w:r>
              <w:t>€</w:t>
            </w:r>
            <w:r w:rsidR="00AD2AC4">
              <w:t>25.65</w:t>
            </w:r>
            <w:r w:rsidR="008D5C4A">
              <w:t>0</w:t>
            </w:r>
            <w:r w:rsidR="00B24706">
              <w:t>.60</w:t>
            </w:r>
          </w:p>
          <w:p w14:paraId="2A498287" w14:textId="39012B12" w:rsidR="00722B6D" w:rsidRDefault="00722B6D" w:rsidP="00E57424"/>
        </w:tc>
        <w:tc>
          <w:tcPr>
            <w:tcW w:w="2977" w:type="dxa"/>
          </w:tcPr>
          <w:p w14:paraId="0A0ED5E5" w14:textId="77777777" w:rsidR="00E57424" w:rsidRDefault="00E57424" w:rsidP="00E57424">
            <w:r>
              <w:t>€23,987.60</w:t>
            </w:r>
          </w:p>
          <w:p w14:paraId="2F9A2C49" w14:textId="7257F327" w:rsidR="00722B6D" w:rsidRDefault="00722B6D" w:rsidP="00E57424">
            <w:r>
              <w:t>€</w:t>
            </w:r>
            <w:r w:rsidR="008D5C4A">
              <w:t>12,999</w:t>
            </w:r>
          </w:p>
          <w:p w14:paraId="00047774" w14:textId="77777777" w:rsidR="00783A02" w:rsidRDefault="00783A02" w:rsidP="00E57424"/>
          <w:p w14:paraId="61212F7C" w14:textId="3F33545D" w:rsidR="00783A02" w:rsidRDefault="00783A02" w:rsidP="00E57424">
            <w:r>
              <w:t>€36,98</w:t>
            </w:r>
            <w:r w:rsidR="008D5C4A">
              <w:t>6</w:t>
            </w:r>
            <w:r w:rsidR="00B24706">
              <w:t>.60</w:t>
            </w:r>
          </w:p>
        </w:tc>
        <w:tc>
          <w:tcPr>
            <w:tcW w:w="3203" w:type="dxa"/>
          </w:tcPr>
          <w:p w14:paraId="0B433853" w14:textId="77777777" w:rsidR="00AD2AC4" w:rsidRDefault="00AD2AC4" w:rsidP="00AD2AC4"/>
          <w:p w14:paraId="6FB9F418" w14:textId="77777777" w:rsidR="00AD2AC4" w:rsidRDefault="00AD2AC4" w:rsidP="00AD2AC4"/>
          <w:p w14:paraId="75B8125F" w14:textId="77777777" w:rsidR="00AD2AC4" w:rsidRDefault="00AD2AC4" w:rsidP="00AD2AC4"/>
          <w:p w14:paraId="327D971F" w14:textId="10575592" w:rsidR="00AD2AC4" w:rsidRDefault="00AD2AC4" w:rsidP="00AD2AC4">
            <w:r>
              <w:t>€25.65</w:t>
            </w:r>
            <w:r w:rsidR="008D5C4A">
              <w:t>0</w:t>
            </w:r>
            <w:r w:rsidR="00B24706">
              <w:t>.60</w:t>
            </w:r>
          </w:p>
          <w:p w14:paraId="51279BF6" w14:textId="77777777" w:rsidR="00E57424" w:rsidRDefault="00E57424" w:rsidP="00E57424"/>
        </w:tc>
        <w:tc>
          <w:tcPr>
            <w:tcW w:w="3317" w:type="dxa"/>
          </w:tcPr>
          <w:p w14:paraId="66843826" w14:textId="77777777" w:rsidR="00783A02" w:rsidRDefault="00783A02" w:rsidP="00E57424"/>
          <w:p w14:paraId="15753990" w14:textId="77777777" w:rsidR="00783A02" w:rsidRDefault="00783A02" w:rsidP="00E57424"/>
          <w:p w14:paraId="7AF98403" w14:textId="77777777" w:rsidR="00783A02" w:rsidRDefault="00783A02" w:rsidP="00E57424"/>
          <w:p w14:paraId="77970621" w14:textId="54B87B12" w:rsidR="00E57424" w:rsidRDefault="00783A02" w:rsidP="00E57424">
            <w:r>
              <w:t>€36,98</w:t>
            </w:r>
            <w:r w:rsidR="008D5C4A">
              <w:t>6</w:t>
            </w:r>
            <w:r>
              <w:t>.60</w:t>
            </w:r>
          </w:p>
        </w:tc>
      </w:tr>
      <w:tr w:rsidR="00E57424" w14:paraId="6301C84F" w14:textId="77777777" w:rsidTr="0041002B">
        <w:tc>
          <w:tcPr>
            <w:tcW w:w="2122" w:type="dxa"/>
          </w:tcPr>
          <w:p w14:paraId="774223AB" w14:textId="54D3AE4B" w:rsidR="00E57424" w:rsidRDefault="00E57424" w:rsidP="00E57424">
            <w:r w:rsidRPr="006D177C">
              <w:rPr>
                <w:b/>
              </w:rPr>
              <w:t>USC Calculation</w:t>
            </w:r>
          </w:p>
        </w:tc>
        <w:tc>
          <w:tcPr>
            <w:tcW w:w="3118" w:type="dxa"/>
          </w:tcPr>
          <w:p w14:paraId="20B64927" w14:textId="77777777" w:rsidR="00E57424" w:rsidRDefault="00E57424" w:rsidP="00E57424">
            <w:r>
              <w:t xml:space="preserve">The State Pension is exempt from USC </w:t>
            </w:r>
          </w:p>
          <w:p w14:paraId="3F5F5261" w14:textId="27D44232" w:rsidR="001059DE" w:rsidRDefault="00DF2B6E" w:rsidP="00B96408">
            <w:r>
              <w:t>The income of €13</w:t>
            </w:r>
            <w:r w:rsidR="001059DE">
              <w:t>,000 is within the USC exemption limit</w:t>
            </w:r>
          </w:p>
        </w:tc>
        <w:tc>
          <w:tcPr>
            <w:tcW w:w="2977" w:type="dxa"/>
          </w:tcPr>
          <w:p w14:paraId="53A886B0" w14:textId="77777777" w:rsidR="00E57424" w:rsidRDefault="00E57424" w:rsidP="00E57424">
            <w:r>
              <w:t xml:space="preserve">The State Pension is exempt from USC </w:t>
            </w:r>
          </w:p>
          <w:p w14:paraId="46E8256F" w14:textId="0343DF3D" w:rsidR="001059DE" w:rsidRDefault="001059DE" w:rsidP="00E57424">
            <w:r>
              <w:t>The income of €13,000 is within the USC exemption limit</w:t>
            </w:r>
          </w:p>
        </w:tc>
        <w:tc>
          <w:tcPr>
            <w:tcW w:w="3203" w:type="dxa"/>
          </w:tcPr>
          <w:p w14:paraId="7A2E9956" w14:textId="77777777" w:rsidR="00E57424" w:rsidRDefault="00E57424" w:rsidP="00E57424">
            <w:r>
              <w:t>€12,012 @ 0.5% = €60.06</w:t>
            </w:r>
          </w:p>
          <w:p w14:paraId="68BD7FEF" w14:textId="77777777" w:rsidR="00E57424" w:rsidRDefault="00E57424" w:rsidP="00E57424">
            <w:r>
              <w:t>€7,862 @2% = €157.24</w:t>
            </w:r>
          </w:p>
          <w:p w14:paraId="48E1F23A" w14:textId="5B448773" w:rsidR="00E57424" w:rsidRDefault="00E57424" w:rsidP="00E57424">
            <w:r>
              <w:t>€</w:t>
            </w:r>
            <w:r w:rsidR="001D1870">
              <w:t>5,77</w:t>
            </w:r>
            <w:r w:rsidR="00B1134B">
              <w:t>6</w:t>
            </w:r>
            <w:r w:rsidR="0017231A">
              <w:t>.60</w:t>
            </w:r>
            <w:r>
              <w:t xml:space="preserve"> @ 4.5% = €</w:t>
            </w:r>
            <w:r w:rsidR="00212B83">
              <w:t>259.9</w:t>
            </w:r>
            <w:r w:rsidR="001A774B">
              <w:t>5</w:t>
            </w:r>
          </w:p>
          <w:p w14:paraId="52F0F721" w14:textId="77777777" w:rsidR="00E57424" w:rsidRDefault="00E57424" w:rsidP="00E57424"/>
        </w:tc>
        <w:tc>
          <w:tcPr>
            <w:tcW w:w="3317" w:type="dxa"/>
          </w:tcPr>
          <w:p w14:paraId="6FD9F2DE" w14:textId="77777777" w:rsidR="00E57424" w:rsidRDefault="00E57424" w:rsidP="00E57424">
            <w:r>
              <w:t>€12,012 @ 0.5% = €60.06</w:t>
            </w:r>
          </w:p>
          <w:p w14:paraId="1747288F" w14:textId="77777777" w:rsidR="00E57424" w:rsidRDefault="00E57424" w:rsidP="00E57424">
            <w:r>
              <w:t>€7,862 @2% = €157.24</w:t>
            </w:r>
          </w:p>
          <w:p w14:paraId="1FEBBDCF" w14:textId="3B61025B" w:rsidR="00E57424" w:rsidRDefault="00E57424" w:rsidP="00E57424">
            <w:r>
              <w:t>€</w:t>
            </w:r>
            <w:r w:rsidR="00212B83">
              <w:t>17,11</w:t>
            </w:r>
            <w:r w:rsidR="00B1134B">
              <w:t>2</w:t>
            </w:r>
            <w:r w:rsidR="00212B83">
              <w:t>.60</w:t>
            </w:r>
            <w:r>
              <w:t xml:space="preserve"> @ 4.5% = €</w:t>
            </w:r>
            <w:r w:rsidR="00212B83">
              <w:t>770</w:t>
            </w:r>
            <w:r w:rsidR="00A62D9E">
              <w:t>.</w:t>
            </w:r>
            <w:r w:rsidR="00B1134B">
              <w:t>07</w:t>
            </w:r>
          </w:p>
          <w:p w14:paraId="014584BC" w14:textId="77777777" w:rsidR="00E57424" w:rsidRDefault="00E57424" w:rsidP="00E57424"/>
        </w:tc>
      </w:tr>
      <w:tr w:rsidR="00E57424" w14:paraId="07A97669" w14:textId="77777777" w:rsidTr="0041002B">
        <w:tc>
          <w:tcPr>
            <w:tcW w:w="2122" w:type="dxa"/>
          </w:tcPr>
          <w:p w14:paraId="4D6FF752" w14:textId="77777777" w:rsidR="001059DE" w:rsidRDefault="001059DE" w:rsidP="00E57424">
            <w:pPr>
              <w:rPr>
                <w:b/>
              </w:rPr>
            </w:pPr>
          </w:p>
          <w:p w14:paraId="6DC257E6" w14:textId="77777777" w:rsidR="00E57424" w:rsidRDefault="00E57424" w:rsidP="00E57424">
            <w:pPr>
              <w:rPr>
                <w:b/>
              </w:rPr>
            </w:pPr>
            <w:r w:rsidRPr="006D177C">
              <w:rPr>
                <w:b/>
              </w:rPr>
              <w:t>USC Liability</w:t>
            </w:r>
          </w:p>
          <w:p w14:paraId="566E5863" w14:textId="5B6FDEC7" w:rsidR="001059DE" w:rsidRDefault="001059DE" w:rsidP="00E57424"/>
        </w:tc>
        <w:tc>
          <w:tcPr>
            <w:tcW w:w="3118" w:type="dxa"/>
          </w:tcPr>
          <w:p w14:paraId="1695FD3A" w14:textId="77777777" w:rsidR="001059DE" w:rsidRDefault="001059DE" w:rsidP="00E57424">
            <w:pPr>
              <w:rPr>
                <w:b/>
              </w:rPr>
            </w:pPr>
          </w:p>
          <w:p w14:paraId="31382965" w14:textId="53B30A10" w:rsidR="00E57424" w:rsidRDefault="00E57424" w:rsidP="00E57424">
            <w:pPr>
              <w:rPr>
                <w:b/>
              </w:rPr>
            </w:pPr>
            <w:r w:rsidRPr="001059DE">
              <w:rPr>
                <w:b/>
              </w:rPr>
              <w:t>NIL</w:t>
            </w:r>
          </w:p>
          <w:p w14:paraId="6241C387" w14:textId="589D9A60" w:rsidR="001059DE" w:rsidRPr="001059DE" w:rsidRDefault="001059DE" w:rsidP="00E57424">
            <w:pPr>
              <w:rPr>
                <w:b/>
              </w:rPr>
            </w:pPr>
          </w:p>
        </w:tc>
        <w:tc>
          <w:tcPr>
            <w:tcW w:w="2977" w:type="dxa"/>
          </w:tcPr>
          <w:p w14:paraId="5CEC3BC2" w14:textId="77777777" w:rsidR="001059DE" w:rsidRDefault="001059DE" w:rsidP="00E57424">
            <w:pPr>
              <w:rPr>
                <w:b/>
              </w:rPr>
            </w:pPr>
          </w:p>
          <w:p w14:paraId="0FF6EBA9" w14:textId="132065C0" w:rsidR="00E57424" w:rsidRPr="001059DE" w:rsidRDefault="00E57424" w:rsidP="00E57424">
            <w:pPr>
              <w:rPr>
                <w:b/>
              </w:rPr>
            </w:pPr>
            <w:r w:rsidRPr="001059DE">
              <w:rPr>
                <w:b/>
              </w:rPr>
              <w:t>NIL</w:t>
            </w:r>
          </w:p>
        </w:tc>
        <w:tc>
          <w:tcPr>
            <w:tcW w:w="3203" w:type="dxa"/>
          </w:tcPr>
          <w:p w14:paraId="2553CF49" w14:textId="77777777" w:rsidR="00E57424" w:rsidRDefault="00E57424" w:rsidP="00E57424"/>
          <w:p w14:paraId="0EBB6F2A" w14:textId="671BEE63" w:rsidR="0017231A" w:rsidRPr="00227969" w:rsidRDefault="0017231A" w:rsidP="00E57424">
            <w:pPr>
              <w:rPr>
                <w:b/>
              </w:rPr>
            </w:pPr>
            <w:r w:rsidRPr="00227969">
              <w:rPr>
                <w:b/>
              </w:rPr>
              <w:t>€</w:t>
            </w:r>
            <w:r w:rsidR="00227969" w:rsidRPr="00227969">
              <w:rPr>
                <w:b/>
              </w:rPr>
              <w:t>477.2</w:t>
            </w:r>
            <w:r w:rsidR="00B1134B">
              <w:rPr>
                <w:b/>
              </w:rPr>
              <w:t>5</w:t>
            </w:r>
          </w:p>
        </w:tc>
        <w:tc>
          <w:tcPr>
            <w:tcW w:w="3317" w:type="dxa"/>
          </w:tcPr>
          <w:p w14:paraId="3574957D" w14:textId="77777777" w:rsidR="00E57424" w:rsidRDefault="00E57424" w:rsidP="00E57424"/>
          <w:p w14:paraId="47A45DA6" w14:textId="45206A97" w:rsidR="00227969" w:rsidRPr="00227969" w:rsidRDefault="00227969" w:rsidP="00E57424">
            <w:pPr>
              <w:rPr>
                <w:b/>
              </w:rPr>
            </w:pPr>
            <w:r w:rsidRPr="00227969">
              <w:rPr>
                <w:b/>
              </w:rPr>
              <w:t>€987.</w:t>
            </w:r>
            <w:r w:rsidR="00B1134B">
              <w:rPr>
                <w:b/>
              </w:rPr>
              <w:t>37</w:t>
            </w:r>
            <w:bookmarkStart w:id="0" w:name="_GoBack"/>
            <w:bookmarkEnd w:id="0"/>
          </w:p>
        </w:tc>
      </w:tr>
    </w:tbl>
    <w:p w14:paraId="121BD284" w14:textId="77777777" w:rsidR="006D177C" w:rsidRDefault="006D177C" w:rsidP="00227969"/>
    <w:sectPr w:rsidR="006D177C" w:rsidSect="00227969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3A173B"/>
    <w:multiLevelType w:val="multilevel"/>
    <w:tmpl w:val="EDC0A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77C"/>
    <w:rsid w:val="00045922"/>
    <w:rsid w:val="00046450"/>
    <w:rsid w:val="000C78BD"/>
    <w:rsid w:val="000E6997"/>
    <w:rsid w:val="001059DE"/>
    <w:rsid w:val="00161525"/>
    <w:rsid w:val="0017231A"/>
    <w:rsid w:val="001A774B"/>
    <w:rsid w:val="001D0E46"/>
    <w:rsid w:val="001D1870"/>
    <w:rsid w:val="00212B83"/>
    <w:rsid w:val="00227969"/>
    <w:rsid w:val="002916CD"/>
    <w:rsid w:val="002921E4"/>
    <w:rsid w:val="002D28BF"/>
    <w:rsid w:val="00322371"/>
    <w:rsid w:val="00325A96"/>
    <w:rsid w:val="003C6D5F"/>
    <w:rsid w:val="0041002B"/>
    <w:rsid w:val="004A30AA"/>
    <w:rsid w:val="004F55FA"/>
    <w:rsid w:val="00501E52"/>
    <w:rsid w:val="00526407"/>
    <w:rsid w:val="005269D0"/>
    <w:rsid w:val="00547C36"/>
    <w:rsid w:val="00566567"/>
    <w:rsid w:val="005D70B1"/>
    <w:rsid w:val="005F4E47"/>
    <w:rsid w:val="006025F2"/>
    <w:rsid w:val="006B2A35"/>
    <w:rsid w:val="006D177C"/>
    <w:rsid w:val="00722B6D"/>
    <w:rsid w:val="00783A02"/>
    <w:rsid w:val="00791FC9"/>
    <w:rsid w:val="007A31FD"/>
    <w:rsid w:val="007F448D"/>
    <w:rsid w:val="008D5C4A"/>
    <w:rsid w:val="009002F2"/>
    <w:rsid w:val="009142D9"/>
    <w:rsid w:val="0092512D"/>
    <w:rsid w:val="00994795"/>
    <w:rsid w:val="009E6CA1"/>
    <w:rsid w:val="00A354F0"/>
    <w:rsid w:val="00A522DF"/>
    <w:rsid w:val="00A54D89"/>
    <w:rsid w:val="00A62D9E"/>
    <w:rsid w:val="00AB1668"/>
    <w:rsid w:val="00AB5331"/>
    <w:rsid w:val="00AD2AC4"/>
    <w:rsid w:val="00AD59AB"/>
    <w:rsid w:val="00AD59BD"/>
    <w:rsid w:val="00AD7DC4"/>
    <w:rsid w:val="00AE15FA"/>
    <w:rsid w:val="00B1134B"/>
    <w:rsid w:val="00B1380C"/>
    <w:rsid w:val="00B24706"/>
    <w:rsid w:val="00B656BE"/>
    <w:rsid w:val="00B96408"/>
    <w:rsid w:val="00C27924"/>
    <w:rsid w:val="00C60BD3"/>
    <w:rsid w:val="00C66B74"/>
    <w:rsid w:val="00D42CC5"/>
    <w:rsid w:val="00D8091F"/>
    <w:rsid w:val="00D819D2"/>
    <w:rsid w:val="00D82646"/>
    <w:rsid w:val="00DF2B6E"/>
    <w:rsid w:val="00E57424"/>
    <w:rsid w:val="00EB2157"/>
    <w:rsid w:val="00F47348"/>
    <w:rsid w:val="00FC3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CCCA7F"/>
  <w15:chartTrackingRefBased/>
  <w15:docId w15:val="{5ED96BC8-D4EE-468C-BC85-5A33F4305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45922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17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045922"/>
    <w:rPr>
      <w:rFonts w:eastAsia="Times New Roman"/>
      <w:b/>
      <w:bCs/>
      <w:sz w:val="36"/>
      <w:szCs w:val="36"/>
      <w:lang w:eastAsia="en-IE"/>
    </w:rPr>
  </w:style>
  <w:style w:type="paragraph" w:styleId="NormalWeb">
    <w:name w:val="Normal (Web)"/>
    <w:basedOn w:val="Normal"/>
    <w:uiPriority w:val="99"/>
    <w:semiHidden/>
    <w:unhideWhenUsed/>
    <w:rsid w:val="00045922"/>
    <w:pPr>
      <w:spacing w:before="100" w:beforeAutospacing="1" w:after="100" w:afterAutospacing="1" w:line="240" w:lineRule="auto"/>
    </w:pPr>
    <w:rPr>
      <w:rFonts w:eastAsia="Times New Roman"/>
      <w:lang w:eastAsia="en-IE"/>
    </w:rPr>
  </w:style>
  <w:style w:type="character" w:styleId="Hyperlink">
    <w:name w:val="Hyperlink"/>
    <w:basedOn w:val="DefaultParagraphFont"/>
    <w:uiPriority w:val="99"/>
    <w:semiHidden/>
    <w:unhideWhenUsed/>
    <w:rsid w:val="000459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13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416</Words>
  <Characters>2372</Characters>
  <Application>Microsoft Office Word</Application>
  <DocSecurity>0</DocSecurity>
  <Lines>19</Lines>
  <Paragraphs>5</Paragraphs>
  <ScaleCrop>false</ScaleCrop>
  <Company/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westb90 2</dc:creator>
  <cp:keywords/>
  <dc:description/>
  <cp:lastModifiedBy>westb90 2</cp:lastModifiedBy>
  <cp:revision>59</cp:revision>
  <dcterms:created xsi:type="dcterms:W3CDTF">2019-01-22T23:41:00Z</dcterms:created>
  <dcterms:modified xsi:type="dcterms:W3CDTF">2019-01-23T01:18:00Z</dcterms:modified>
</cp:coreProperties>
</file>